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216A71A2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BB33D3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="008D6DB6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BB33D3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="008D6DB6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167CF96D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B23D8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4</w:t>
      </w:r>
      <w:r w:rsidR="008D6DB6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</w:p>
    <w:p w14:paraId="124CC252" w14:textId="44FBE3DB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7915A114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="008D6DB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B23D8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8D6DB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83627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8D6DB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środa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8D6DB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.00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2FA9F6FB" w14:textId="4058DF13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3D9CAF6D" w14:textId="77777777" w:rsidR="00BE5943" w:rsidRDefault="008D6DB6" w:rsidP="0053064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E5943">
        <w:rPr>
          <w:rFonts w:ascii="Century Gothic" w:eastAsia="Calibri" w:hAnsi="Century Gothic" w:cs="Calibri"/>
          <w:color w:val="000000"/>
          <w:u w:color="000000"/>
          <w:bdr w:val="nil"/>
        </w:rPr>
        <w:t xml:space="preserve">Omówienie </w:t>
      </w:r>
      <w:r w:rsidR="00B60378" w:rsidRPr="00BE5943">
        <w:rPr>
          <w:rFonts w:ascii="Century Gothic" w:eastAsia="Calibri" w:hAnsi="Century Gothic" w:cs="Calibri"/>
          <w:color w:val="000000"/>
          <w:u w:color="000000"/>
          <w:bdr w:val="nil"/>
        </w:rPr>
        <w:t>i zaopiniowanie uchwał przed Sesją Rady Gminy, w tym dotyczących mienia komunalnego</w:t>
      </w:r>
      <w:r w:rsidR="00BE5943" w:rsidRPr="00BE5943">
        <w:rPr>
          <w:rFonts w:ascii="Century Gothic" w:eastAsia="Calibri" w:hAnsi="Century Gothic" w:cs="Calibri"/>
          <w:color w:val="000000"/>
          <w:u w:color="000000"/>
          <w:bdr w:val="nil"/>
        </w:rPr>
        <w:t xml:space="preserve">, gminnego </w:t>
      </w:r>
      <w:r w:rsidRPr="00BE5943">
        <w:rPr>
          <w:rFonts w:ascii="Century Gothic" w:eastAsia="Calibri" w:hAnsi="Century Gothic" w:cs="Calibri"/>
          <w:color w:val="000000"/>
          <w:u w:color="000000"/>
          <w:bdr w:val="nil"/>
        </w:rPr>
        <w:t>programu profilaktyki i rozwiązywania problemów alkoholowych oraz przeciwdziałania narkomanii na rok 2022</w:t>
      </w:r>
      <w:r w:rsidR="00BE5943" w:rsidRPr="00BE5943">
        <w:rPr>
          <w:rFonts w:ascii="Century Gothic" w:eastAsia="Calibri" w:hAnsi="Century Gothic" w:cs="Calibri"/>
          <w:color w:val="000000"/>
          <w:u w:color="000000"/>
          <w:bdr w:val="nil"/>
        </w:rPr>
        <w:t>, diet dla sołtysów i wynagrodzenia wójta.</w:t>
      </w:r>
    </w:p>
    <w:p w14:paraId="2C72B811" w14:textId="38E17D9D" w:rsidR="008D6DB6" w:rsidRPr="00BE5943" w:rsidRDefault="00BE5943" w:rsidP="0053064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E5943"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projektu zmian w budżecie gminy na rok 2021oraz wieloletniej prognozy finansowej.</w:t>
      </w:r>
    </w:p>
    <w:p w14:paraId="16D8643C" w14:textId="21BBD341" w:rsidR="00DF1704" w:rsidRDefault="008D6DB6" w:rsidP="00F4081E">
      <w:pPr>
        <w:pStyle w:val="Akapitzlist"/>
        <w:numPr>
          <w:ilvl w:val="0"/>
          <w:numId w:val="2"/>
        </w:numPr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Dyskusja i zaopiniowanie pr</w:t>
      </w:r>
      <w:r w:rsidR="00DF1704">
        <w:rPr>
          <w:rFonts w:ascii="Century Gothic" w:eastAsia="Calibri" w:hAnsi="Century Gothic" w:cs="Calibri"/>
          <w:color w:val="000000"/>
          <w:u w:color="000000"/>
          <w:bdr w:val="nil"/>
        </w:rPr>
        <w:t>ojektu Budżetu Gminy na 2022 rok</w:t>
      </w:r>
      <w:r w:rsidR="00BE5943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oraz </w:t>
      </w:r>
      <w:r w:rsidR="00BE5943" w:rsidRPr="00BE5943">
        <w:rPr>
          <w:rFonts w:ascii="Century Gothic" w:eastAsia="Calibri" w:hAnsi="Century Gothic" w:cs="Calibri"/>
          <w:color w:val="000000"/>
          <w:u w:color="000000"/>
          <w:bdr w:val="nil"/>
        </w:rPr>
        <w:t>Wieloletniej Prognozy Finansowej Gminy na lata 2022-2040</w:t>
      </w:r>
      <w:r w:rsidR="00BE5943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5B38D17A" w14:textId="6E641ED4" w:rsidR="0031127C" w:rsidRPr="00AF7838" w:rsidRDefault="0031127C" w:rsidP="005661D7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8FF435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  <w:r w:rsidR="00BA49D2">
        <w:rPr>
          <w:rFonts w:ascii="Century Gothic" w:eastAsia="Calibri" w:hAnsi="Century Gothic" w:cs="Calibri"/>
          <w:color w:val="000000"/>
          <w:u w:color="000000"/>
          <w:bdr w:val="nil"/>
        </w:rPr>
        <w:t>;</w:t>
      </w:r>
    </w:p>
    <w:p w14:paraId="720FBD65" w14:textId="62360039" w:rsidR="001C6528" w:rsidRPr="00BA49D2" w:rsidRDefault="0031127C" w:rsidP="00B301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4D920D64" w14:textId="1A471B85" w:rsidR="001C6528" w:rsidRPr="00BA49D2" w:rsidRDefault="0031127C" w:rsidP="00E250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  <w:r w:rsidR="0027328F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0FAE081" w14:textId="4F8F1ADE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28361ED5" w14:textId="42E510BF" w:rsidR="00ED3CD6" w:rsidRDefault="00ED3CD6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Ze względu na zmniejszenie ograniczeń wynikających z pandemii Covid-19 </w:t>
      </w:r>
      <w:r w:rsidR="0031127C"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posiedzenie Komisji zostanie przeprowadzone w</w:t>
      </w:r>
      <w:r w:rsidR="00EC7359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t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rybie </w:t>
      </w:r>
      <w:r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stacjonarnym w Urzędzie Gminy. Niemniej członkowie Komisji i goście proszeni są o zachowanie aktualnych zaleceń sanitarnych.</w:t>
      </w: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24854C8F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14D6ED9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77A88F6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1CA3B123" w14:textId="6C702B94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C4F2" w14:textId="77777777" w:rsidR="00E2686A" w:rsidRDefault="00E2686A" w:rsidP="00500DA7">
      <w:pPr>
        <w:spacing w:after="0" w:line="240" w:lineRule="auto"/>
      </w:pPr>
      <w:r>
        <w:separator/>
      </w:r>
    </w:p>
  </w:endnote>
  <w:endnote w:type="continuationSeparator" w:id="0">
    <w:p w14:paraId="40D6A444" w14:textId="77777777" w:rsidR="00E2686A" w:rsidRDefault="00E2686A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0F06" w14:textId="77777777" w:rsidR="00E2686A" w:rsidRDefault="00E2686A" w:rsidP="00500DA7">
      <w:pPr>
        <w:spacing w:after="0" w:line="240" w:lineRule="auto"/>
      </w:pPr>
      <w:r>
        <w:separator/>
      </w:r>
    </w:p>
  </w:footnote>
  <w:footnote w:type="continuationSeparator" w:id="0">
    <w:p w14:paraId="6475F831" w14:textId="77777777" w:rsidR="00E2686A" w:rsidRDefault="00E2686A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E2686A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E2686A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E2686A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0A5AEE"/>
    <w:rsid w:val="001327D6"/>
    <w:rsid w:val="0015697E"/>
    <w:rsid w:val="001612FA"/>
    <w:rsid w:val="001A1A04"/>
    <w:rsid w:val="001C6528"/>
    <w:rsid w:val="00233EE4"/>
    <w:rsid w:val="0025334C"/>
    <w:rsid w:val="0027328F"/>
    <w:rsid w:val="002D3BF9"/>
    <w:rsid w:val="0031127C"/>
    <w:rsid w:val="0034110B"/>
    <w:rsid w:val="00365534"/>
    <w:rsid w:val="003A3F2C"/>
    <w:rsid w:val="003D1073"/>
    <w:rsid w:val="003F7844"/>
    <w:rsid w:val="00405D2D"/>
    <w:rsid w:val="0040682D"/>
    <w:rsid w:val="00475A85"/>
    <w:rsid w:val="004E1289"/>
    <w:rsid w:val="00500DA7"/>
    <w:rsid w:val="00521509"/>
    <w:rsid w:val="005B5650"/>
    <w:rsid w:val="005E2502"/>
    <w:rsid w:val="006E4A5F"/>
    <w:rsid w:val="00720C0B"/>
    <w:rsid w:val="00781768"/>
    <w:rsid w:val="00836271"/>
    <w:rsid w:val="00853B74"/>
    <w:rsid w:val="008745E0"/>
    <w:rsid w:val="008D6DB6"/>
    <w:rsid w:val="008D796E"/>
    <w:rsid w:val="008F2C78"/>
    <w:rsid w:val="00930EA9"/>
    <w:rsid w:val="00944A9C"/>
    <w:rsid w:val="0094507C"/>
    <w:rsid w:val="0094615E"/>
    <w:rsid w:val="00980D83"/>
    <w:rsid w:val="009D6A59"/>
    <w:rsid w:val="00A43D70"/>
    <w:rsid w:val="00A454F1"/>
    <w:rsid w:val="00A84584"/>
    <w:rsid w:val="00AB6DDE"/>
    <w:rsid w:val="00AF212B"/>
    <w:rsid w:val="00AF7838"/>
    <w:rsid w:val="00B1614D"/>
    <w:rsid w:val="00B23D81"/>
    <w:rsid w:val="00B5784C"/>
    <w:rsid w:val="00B60378"/>
    <w:rsid w:val="00B709B5"/>
    <w:rsid w:val="00BA49D2"/>
    <w:rsid w:val="00BB33D3"/>
    <w:rsid w:val="00BE5943"/>
    <w:rsid w:val="00C7436E"/>
    <w:rsid w:val="00CD058F"/>
    <w:rsid w:val="00D46F92"/>
    <w:rsid w:val="00D47EE3"/>
    <w:rsid w:val="00D6084A"/>
    <w:rsid w:val="00DB7A7A"/>
    <w:rsid w:val="00DF1704"/>
    <w:rsid w:val="00E02017"/>
    <w:rsid w:val="00E2686A"/>
    <w:rsid w:val="00E40504"/>
    <w:rsid w:val="00E644F2"/>
    <w:rsid w:val="00EC7359"/>
    <w:rsid w:val="00ED3CD6"/>
    <w:rsid w:val="00ED71DB"/>
    <w:rsid w:val="00F8294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Rada</cp:lastModifiedBy>
  <cp:revision>2</cp:revision>
  <cp:lastPrinted>2020-04-16T08:11:00Z</cp:lastPrinted>
  <dcterms:created xsi:type="dcterms:W3CDTF">2021-12-13T10:01:00Z</dcterms:created>
  <dcterms:modified xsi:type="dcterms:W3CDTF">2021-12-13T10:01:00Z</dcterms:modified>
</cp:coreProperties>
</file>